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96f0f48d343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HØILUND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REGNSKAP AS</w:t>
      </w:r>
    </w:p>
    <w:sectPr>
      <w:headerReference xmlns:r="http://schemas.openxmlformats.org/officeDocument/2006/relationships" w:type="default" r:id="R496d3a0d200a48ec"/>
      <w:footerReference xmlns:r="http://schemas.openxmlformats.org/officeDocument/2006/relationships" w:type="default" r:id="Ra79c82ee0834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d3a0d200a48ec" /><Relationship Type="http://schemas.openxmlformats.org/officeDocument/2006/relationships/footer" Target="/word/footer1.xml" Id="Ra79c82ee08344710" /></Relationships>
</file>