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463f561a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fc79163a8ebb457b"/>
      <w:footerReference xmlns:r="http://schemas.openxmlformats.org/officeDocument/2006/relationships" w:type="default" r:id="R2be4f2b7d8b4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9163a8ebb457b" /><Relationship Type="http://schemas.openxmlformats.org/officeDocument/2006/relationships/footer" Target="/word/footer1.xml" Id="R2be4f2b7d8b44c82" /></Relationships>
</file>