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e45432b5045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NORRØN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NORRØN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2c1f9b210641d6"/>
      <w:footerReference xmlns:r="http://schemas.openxmlformats.org/officeDocument/2006/relationships" w:type="default" r:id="Re06ec1292da94b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NORRØN GRUPPEN AS   ·   Org.nr 997 390 237   ·   Gamle Sokndalsveien 38   ·   4372 EGERSUND   ·   Tlf. 51 49 65 00   ·   post@norron.no   ·   www.norron.no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NORRØN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c1f9b210641d6" /><Relationship Type="http://schemas.openxmlformats.org/officeDocument/2006/relationships/footer" Target="/word/footer1.xml" Id="Re06ec1292da94b9d" /></Relationships>
</file>