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ce474e481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BARTA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c789895e585468f"/>
      <w:footerReference xmlns:r="http://schemas.openxmlformats.org/officeDocument/2006/relationships" w:type="default" r:id="R3242c094ab72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89895e585468f" /><Relationship Type="http://schemas.openxmlformats.org/officeDocument/2006/relationships/footer" Target="/word/footer1.xml" Id="R3242c094ab724304" /></Relationships>
</file>