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1b7d0ff1b44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VALIDEA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VALIDEA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23f652d5044c96"/>
      <w:footerReference xmlns:r="http://schemas.openxmlformats.org/officeDocument/2006/relationships" w:type="default" r:id="R71a0e6b4596a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VALIDEA AS   ·   Org.nr 997 379 152   ·   Advokat Bergs gate 5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VALIDEA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3f652d5044c96" /><Relationship Type="http://schemas.openxmlformats.org/officeDocument/2006/relationships/footer" Target="/word/footer1.xml" Id="R71a0e6b4596a4d55" /></Relationships>
</file>