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b8ff8e531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HEINV AS</w:t>
      </w:r>
    </w:p>
    <w:sectPr>
      <w:headerReference xmlns:r="http://schemas.openxmlformats.org/officeDocument/2006/relationships" w:type="default" r:id="R0a1b3e993c7d4e65"/>
      <w:footerReference xmlns:r="http://schemas.openxmlformats.org/officeDocument/2006/relationships" w:type="default" r:id="R67fc67fb1b58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HEINV AS   ·   Org.nr 997 323 211   ·   Agatveien 16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b3e993c7d4e65" /><Relationship Type="http://schemas.openxmlformats.org/officeDocument/2006/relationships/footer" Target="/word/footer1.xml" Id="R67fc67fb1b5840b0" /></Relationships>
</file>