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4e728d7f4340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SVENDSENGRUPPEN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Vennesla,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SVENDSENGRUPPEN AS</w:t>
      </w:r>
    </w:p>
    <w:sectPr>
      <w:headerReference xmlns:r="http://schemas.openxmlformats.org/officeDocument/2006/relationships" w:type="default" r:id="R60f3ea1da2084704"/>
      <w:footerReference xmlns:r="http://schemas.openxmlformats.org/officeDocument/2006/relationships" w:type="default" r:id="R143175b56b4843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SVENDSENGRUPPEN AS   ·   Org.nr 997 243 595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f3ea1da2084704" /><Relationship Type="http://schemas.openxmlformats.org/officeDocument/2006/relationships/footer" Target="/word/footer1.xml" Id="R143175b56b484395" /></Relationships>
</file>