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70a7eeb24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LÁSSE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LÁSSE RØR AS</w:t>
      </w:r>
    </w:p>
    <w:sectPr>
      <w:headerReference xmlns:r="http://schemas.openxmlformats.org/officeDocument/2006/relationships" w:type="default" r:id="Rd95b161173314475"/>
      <w:footerReference xmlns:r="http://schemas.openxmlformats.org/officeDocument/2006/relationships" w:type="default" r:id="Ref5f7694248e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LÁSSE RØR AS   ·   Org.nr 997 203 593   ·   Ildskogmoen 2   ·   9700 LAKSELV   ·   post@lasseror.no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LÁSSE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b161173314475" /><Relationship Type="http://schemas.openxmlformats.org/officeDocument/2006/relationships/footer" Target="/word/footer1.xml" Id="Ref5f7694248e4024" /></Relationships>
</file>