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64b49689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 INVEST AS.</w:t>
      </w:r>
    </w:p>
    <w:sectPr>
      <w:headerReference xmlns:r="http://schemas.openxmlformats.org/officeDocument/2006/relationships" w:type="default" r:id="R6edfa8b0f7e54ccc"/>
      <w:footerReference xmlns:r="http://schemas.openxmlformats.org/officeDocument/2006/relationships" w:type="default" r:id="Rb57446443877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a8b0f7e54ccc" /><Relationship Type="http://schemas.openxmlformats.org/officeDocument/2006/relationships/footer" Target="/word/footer1.xml" Id="Rb5744644387744bb" /></Relationships>
</file>