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ca6ba97ef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fb73a0c4a4fff"/>
      <w:footerReference xmlns:r="http://schemas.openxmlformats.org/officeDocument/2006/relationships" w:type="default" r:id="R959b53e7aada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SCAR AS   ·   Org.nr 997 129 830   ·   Karmøyvegen 112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fb73a0c4a4fff" /><Relationship Type="http://schemas.openxmlformats.org/officeDocument/2006/relationships/footer" Target="/word/footer1.xml" Id="R959b53e7aada4d2f" /></Relationships>
</file>