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5746408d2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SAMFUNNSRÅDGIVNING, MEDIER OG KAMPANJER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SAMFUNNSRÅDGIVNING, MEDIER OG KAMPANJER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ac9aa331c48b8"/>
      <w:footerReference xmlns:r="http://schemas.openxmlformats.org/officeDocument/2006/relationships" w:type="default" r:id="Rd7f479b4b06f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SAMFUNNSRÅDGIVNING, MEDIER OG KAMPANJER AS   ·   Org.nr 997 114 337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SAMFUNNSRÅDGIVNING, MEDIER OG KAMPANJER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ac9aa331c48b8" /><Relationship Type="http://schemas.openxmlformats.org/officeDocument/2006/relationships/footer" Target="/word/footer1.xml" Id="Rd7f479b4b06f4963" /></Relationships>
</file>