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a39f84e10747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AAREKOL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AAREKOL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28e4e4492e4365"/>
      <w:footerReference xmlns:r="http://schemas.openxmlformats.org/officeDocument/2006/relationships" w:type="default" r:id="R336489af10f241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AAREKOL AS   ·   Org.nr 997 104 579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AAREKOL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28e4e4492e4365" /><Relationship Type="http://schemas.openxmlformats.org/officeDocument/2006/relationships/footer" Target="/word/footer1.xml" Id="R336489af10f241e1" /></Relationships>
</file>