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66d013c00746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VALENTOR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5c926ce0037647af"/>
      <w:footerReference xmlns:r="http://schemas.openxmlformats.org/officeDocument/2006/relationships" w:type="default" r:id="Re8bf23239fe849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26ce0037647af" /><Relationship Type="http://schemas.openxmlformats.org/officeDocument/2006/relationships/footer" Target="/word/footer1.xml" Id="Re8bf23239fe849bd" /></Relationships>
</file>