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5229e769f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SPESIALFONDET BOREA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463b73ab7ef04f2b"/>
      <w:footerReference xmlns:r="http://schemas.openxmlformats.org/officeDocument/2006/relationships" w:type="default" r:id="R3837a32a4421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b73ab7ef04f2b" /><Relationship Type="http://schemas.openxmlformats.org/officeDocument/2006/relationships/footer" Target="/word/footer1.xml" Id="R3837a32a44214f6e" /></Relationships>
</file>