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5c49c51cfa0492a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MALERNE RICHARDSEN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26.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MALERNE RICHARDSEN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315e84b1564436a"/>
      <w:footerReference xmlns:r="http://schemas.openxmlformats.org/officeDocument/2006/relationships" w:type="default" r:id="R48fa1719c1b1432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MALERNE RICHARDSEN AS   ·   Org.nr 996 979 903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MALERNE RICHARDSEN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315e84b1564436a" /><Relationship Type="http://schemas.openxmlformats.org/officeDocument/2006/relationships/footer" Target="/word/footer1.xml" Id="R48fa1719c1b14329" /></Relationships>
</file>