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3e58f08d7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 KJØKKEN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 KJØKKEN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3c4d045614b3f"/>
      <w:footerReference xmlns:r="http://schemas.openxmlformats.org/officeDocument/2006/relationships" w:type="default" r:id="Rfa436c409a0a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 KJØKKEN OG INTERIØR AS   ·   Org.nr 996 941 396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 KJØKKEN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3c4d045614b3f" /><Relationship Type="http://schemas.openxmlformats.org/officeDocument/2006/relationships/footer" Target="/word/footer1.xml" Id="Rfa436c409a0a4304" /></Relationships>
</file>