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61512e6b34b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INNOPRO AS</w:t>
      </w:r>
    </w:p>
    <w:sectPr>
      <w:headerReference xmlns:r="http://schemas.openxmlformats.org/officeDocument/2006/relationships" w:type="default" r:id="R78fbe30398084d38"/>
      <w:footerReference xmlns:r="http://schemas.openxmlformats.org/officeDocument/2006/relationships" w:type="default" r:id="R835475aed3e8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INNOPRO AS   ·   Org.nr 996 776 921   ·   Løkkeveien 19   ·   9510 ALTA   ·   jonashaugen_@hotmail.com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be30398084d38" /><Relationship Type="http://schemas.openxmlformats.org/officeDocument/2006/relationships/footer" Target="/word/footer1.xml" Id="R835475aed3e84b0f" /></Relationships>
</file>