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d8efce155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68e560f294bf7"/>
      <w:footerReference xmlns:r="http://schemas.openxmlformats.org/officeDocument/2006/relationships" w:type="default" r:id="R65399ead16ee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RØR AS   ·   Org.nr 996 726 436   ·   Altaveien 201   ·   9515 ALTA   ·   Tlf. 91 53 55 00   ·   post@arnesenror.no   ·   www.arnesenror.no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68e560f294bf7" /><Relationship Type="http://schemas.openxmlformats.org/officeDocument/2006/relationships/footer" Target="/word/footer1.xml" Id="R65399ead16ee48e5" /></Relationships>
</file>