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2cb7a9032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KPB HOLDING AS</w:t>
      </w:r>
    </w:p>
    <w:sectPr>
      <w:headerReference xmlns:r="http://schemas.openxmlformats.org/officeDocument/2006/relationships" w:type="default" r:id="R06afc03ed64c4b31"/>
      <w:footerReference xmlns:r="http://schemas.openxmlformats.org/officeDocument/2006/relationships" w:type="default" r:id="R30879e8fe255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fc03ed64c4b31" /><Relationship Type="http://schemas.openxmlformats.org/officeDocument/2006/relationships/footer" Target="/word/footer1.xml" Id="R30879e8fe255437a" /></Relationships>
</file>