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68da4aa36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HAMARA INVEST AS</w:t>
      </w:r>
    </w:p>
    <w:sectPr>
      <w:headerReference xmlns:r="http://schemas.openxmlformats.org/officeDocument/2006/relationships" w:type="default" r:id="R9d7561f5601046d9"/>
      <w:footerReference xmlns:r="http://schemas.openxmlformats.org/officeDocument/2006/relationships" w:type="default" r:id="Re0b84c7af88e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61f5601046d9" /><Relationship Type="http://schemas.openxmlformats.org/officeDocument/2006/relationships/footer" Target="/word/footer1.xml" Id="Re0b84c7af88e4dd2" /></Relationships>
</file>