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287f3b923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BODØ OG SALTEN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Tverlandet,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cbaecb8e7006497c"/>
      <w:footerReference xmlns:r="http://schemas.openxmlformats.org/officeDocument/2006/relationships" w:type="default" r:id="Rcbeb1db41dea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ecb8e7006497c" /><Relationship Type="http://schemas.openxmlformats.org/officeDocument/2006/relationships/footer" Target="/word/footer1.xml" Id="Rcbeb1db41dea40ee" /></Relationships>
</file>