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7313a3b63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HAGBERG HOLDING AS.</w:t>
      </w:r>
    </w:p>
    <w:sectPr>
      <w:headerReference xmlns:r="http://schemas.openxmlformats.org/officeDocument/2006/relationships" w:type="default" r:id="R9107986123bc4aaf"/>
      <w:footerReference xmlns:r="http://schemas.openxmlformats.org/officeDocument/2006/relationships" w:type="default" r:id="R1096b747438a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7986123bc4aaf" /><Relationship Type="http://schemas.openxmlformats.org/officeDocument/2006/relationships/footer" Target="/word/footer1.xml" Id="R1096b747438a471b" /></Relationships>
</file>