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38eed6f79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c33f5f677045a9"/>
      <w:footerReference xmlns:r="http://schemas.openxmlformats.org/officeDocument/2006/relationships" w:type="default" r:id="Rd3de44ca9538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MGI REGNSKAP AS   ·   Org.nr 996 413 764   ·   Torvveien 1   ·   1383 ASKER   ·   Tlf. 40 00 36 80   ·   mgi@mgi.no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33f5f677045a9" /><Relationship Type="http://schemas.openxmlformats.org/officeDocument/2006/relationships/footer" Target="/word/footer1.xml" Id="Rd3de44ca95384fc8" /></Relationships>
</file>