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19de6ce7f4b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SKAARA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SKAARA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df6fde30e64c15"/>
      <w:footerReference xmlns:r="http://schemas.openxmlformats.org/officeDocument/2006/relationships" w:type="default" r:id="R9d79cf2a3aef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SKAARA AS   ·   Org.nr 996 348 571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SKAARA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f6fde30e64c15" /><Relationship Type="http://schemas.openxmlformats.org/officeDocument/2006/relationships/footer" Target="/word/footer1.xml" Id="R9d79cf2a3aef4c30" /></Relationships>
</file>