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921fd946e34d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CASAMATRAND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CASAMATRAND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9f58eef3e247ac"/>
      <w:footerReference xmlns:r="http://schemas.openxmlformats.org/officeDocument/2006/relationships" w:type="default" r:id="R051e17fe115341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CASAMATRAND AS   ·   Org.nr 996 295 397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CASAMATRAND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9f58eef3e247ac" /><Relationship Type="http://schemas.openxmlformats.org/officeDocument/2006/relationships/footer" Target="/word/footer1.xml" Id="R051e17fe11534183" /></Relationships>
</file>