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4b8c6c62ee42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ERIKCO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Brandval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Brandval,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ERIKCO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1a037527cb490c"/>
      <w:footerReference xmlns:r="http://schemas.openxmlformats.org/officeDocument/2006/relationships" w:type="default" r:id="R38187beefa824a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ERIKCO AS   ·   Org.nr 996 136 167   ·   Odalsvegen 2   ·   2219 BRANDVAL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1a037527cb490c" /><Relationship Type="http://schemas.openxmlformats.org/officeDocument/2006/relationships/footer" Target="/word/footer1.xml" Id="R38187beefa824a03" /></Relationships>
</file>