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e9b42652974b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CEGAL GROUP AS.</w:t>
      </w:r>
    </w:p>
    <w:sectPr>
      <w:headerReference xmlns:r="http://schemas.openxmlformats.org/officeDocument/2006/relationships" w:type="default" r:id="R04ef89e6465f4bd3"/>
      <w:footerReference xmlns:r="http://schemas.openxmlformats.org/officeDocument/2006/relationships" w:type="default" r:id="R508811f4b44c47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CEGAL GROUP AS   ·   Org.nr 996 127 044   ·   Vestre Svanholmen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CEGAL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ef89e6465f4bd3" /><Relationship Type="http://schemas.openxmlformats.org/officeDocument/2006/relationships/footer" Target="/word/footer1.xml" Id="R508811f4b44c4719" /></Relationships>
</file>