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82ea5bcbe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YOUTH EVENT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YOUTH EVENT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61adb931c4c2b"/>
      <w:footerReference xmlns:r="http://schemas.openxmlformats.org/officeDocument/2006/relationships" w:type="default" r:id="Rd7ad3391c265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YOUTH EVENT MARKETING AS   ·   Org.nr 995 879 697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YOUTH EVENT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61adb931c4c2b" /><Relationship Type="http://schemas.openxmlformats.org/officeDocument/2006/relationships/footer" Target="/word/footer1.xml" Id="Rd7ad3391c265474e" /></Relationships>
</file>