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3a23d5b9c43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HUSNES RØYR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HUSNES RØYR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7a91d38e4d4b97"/>
      <w:footerReference xmlns:r="http://schemas.openxmlformats.org/officeDocument/2006/relationships" w:type="default" r:id="R88d78d6b5f4f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HUSNES RØYR AS   ·   Org.nr 995 871 807   ·   Onarheimsvegen 92   ·   5460 HUSNES   ·   brede@husnesroyr.no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HUSNES RØYR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a91d38e4d4b97" /><Relationship Type="http://schemas.openxmlformats.org/officeDocument/2006/relationships/footer" Target="/word/footer1.xml" Id="R88d78d6b5f4f48e5" /></Relationships>
</file>