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d4d7821fa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OXY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OXY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a13c158c24e00"/>
      <w:footerReference xmlns:r="http://schemas.openxmlformats.org/officeDocument/2006/relationships" w:type="default" r:id="R6b6dbfc5fd83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OXY SOLUTIONS AS   ·   Org.nr 995 776 537   ·   Gaustadalléen 21   ·   0349 OSLO   ·   magali.lebomin@oxysolutions.com   ·   www.oxysolutions.com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OXY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a13c158c24e00" /><Relationship Type="http://schemas.openxmlformats.org/officeDocument/2006/relationships/footer" Target="/word/footer1.xml" Id="R6b6dbfc5fd83467d" /></Relationships>
</file>