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f45afe7a0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NØKKEVANGEN GLASS- OG STEINTØY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NØKKEVANGEN GLASS- OG STEINTØY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cb2b8a2394298"/>
      <w:footerReference xmlns:r="http://schemas.openxmlformats.org/officeDocument/2006/relationships" w:type="default" r:id="R35fdfff4860b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NØKKEVANGEN GLASS- OG STEINTØY AS   ·   Org.nr 995 677 350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NØKKEVANGEN GLASS- OG STEINTØY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cb2b8a2394298" /><Relationship Type="http://schemas.openxmlformats.org/officeDocument/2006/relationships/footer" Target="/word/footer1.xml" Id="R35fdfff4860b4195" /></Relationships>
</file>