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2ed2764fe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499ef4a6476448c2"/>
      <w:footerReference xmlns:r="http://schemas.openxmlformats.org/officeDocument/2006/relationships" w:type="default" r:id="Rabf7993581b0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ef4a6476448c2" /><Relationship Type="http://schemas.openxmlformats.org/officeDocument/2006/relationships/footer" Target="/word/footer1.xml" Id="Rabf7993581b04d71" /></Relationships>
</file>