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cb11fe77564f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SUPERDEKK GRONG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SUPERDEKK GRONG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6ac82d0a0d49c0"/>
      <w:footerReference xmlns:r="http://schemas.openxmlformats.org/officeDocument/2006/relationships" w:type="default" r:id="Ra334c82cac694f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SUPERDEKK GRONG AS   ·   Org.nr 995 543 974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SUPERDEKK GRONG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6ac82d0a0d49c0" /><Relationship Type="http://schemas.openxmlformats.org/officeDocument/2006/relationships/footer" Target="/word/footer1.xml" Id="Ra334c82cac694fd4" /></Relationships>
</file>