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03f168cb9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MAUD EIENDOMSINVEST AS, org.nr 995 440 121,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0d8f0e018aba495f"/>
      <w:footerReference xmlns:r="http://schemas.openxmlformats.org/officeDocument/2006/relationships" w:type="default" r:id="Rfefbed71f62a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f0e018aba495f" /><Relationship Type="http://schemas.openxmlformats.org/officeDocument/2006/relationships/footer" Target="/word/footer1.xml" Id="Rfefbed71f62a4a34" /></Relationships>
</file>