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7803f52b74c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MAUD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MAUD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7659a449e14cc6"/>
      <w:footerReference xmlns:r="http://schemas.openxmlformats.org/officeDocument/2006/relationships" w:type="default" r:id="Rdf7c78aa032f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MAUD EIENDOMSINVEST AS   ·   Org.nr 995 440 121   ·   c/o Pareto Bank ASA,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MAUD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7659a449e14cc6" /><Relationship Type="http://schemas.openxmlformats.org/officeDocument/2006/relationships/footer" Target="/word/footer1.xml" Id="Rdf7c78aa032f45ba" /></Relationships>
</file>