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cc717221e849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HOMMELSGÅRD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HOMMELSGÅRD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22d5bb0b124568"/>
      <w:footerReference xmlns:r="http://schemas.openxmlformats.org/officeDocument/2006/relationships" w:type="default" r:id="R2981622e4c8947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HOMMELSGÅRD AS   ·   Org.nr 995 403 382   ·   Solbakken 39   ·   4846 ARENDAL   ·   grunde.j@hommelsgaard.no   ·   www.hommelsgaard.no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HOMMELSGÅRD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22d5bb0b124568" /><Relationship Type="http://schemas.openxmlformats.org/officeDocument/2006/relationships/footer" Target="/word/footer1.xml" Id="R2981622e4c8947c6" /></Relationships>
</file>