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bfeb9594ce47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STRANGEHAGEN 2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STRANGEHAGEN 2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9e6c3d91cd4ed2"/>
      <w:footerReference xmlns:r="http://schemas.openxmlformats.org/officeDocument/2006/relationships" w:type="default" r:id="Rfc191debf6bc44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STRANGEHAGEN 2 EIENDOM AS   ·   Org.nr 995 397 943   ·   Strandgaten 87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STRANGEHAGEN 2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9e6c3d91cd4ed2" /><Relationship Type="http://schemas.openxmlformats.org/officeDocument/2006/relationships/footer" Target="/word/footer1.xml" Id="Rfc191debf6bc4439" /></Relationships>
</file>