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53291353c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INVESTOR 2 AS, org.nr 995 397 803,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af326b7d33724919"/>
      <w:footerReference xmlns:r="http://schemas.openxmlformats.org/officeDocument/2006/relationships" w:type="default" r:id="R9c674ac19345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26b7d33724919" /><Relationship Type="http://schemas.openxmlformats.org/officeDocument/2006/relationships/footer" Target="/word/footer1.xml" Id="R9c674ac1934546f8" /></Relationships>
</file>