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969f3d8d4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PYRO TECH FYRVERKERI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PYRO TECH FYRVERKERI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eadf9c90a4a57"/>
      <w:footerReference xmlns:r="http://schemas.openxmlformats.org/officeDocument/2006/relationships" w:type="default" r:id="Rfadd373cceb3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PYRO TECH FYRVERKERI AS   ·   Org.nr 995 288 052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PYRO TECH FYRVERKERI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eadf9c90a4a57" /><Relationship Type="http://schemas.openxmlformats.org/officeDocument/2006/relationships/footer" Target="/word/footer1.xml" Id="Rfadd373cceb3407d" /></Relationships>
</file>