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48d980c52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RSH INVEST AS, org.nr 995 285 428,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82a645afb5f244bf"/>
      <w:footerReference xmlns:r="http://schemas.openxmlformats.org/officeDocument/2006/relationships" w:type="default" r:id="Rd532c7c0ad06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645afb5f244bf" /><Relationship Type="http://schemas.openxmlformats.org/officeDocument/2006/relationships/footer" Target="/word/footer1.xml" Id="Rd532c7c0ad064f98" /></Relationships>
</file>