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4b4df2025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CLARKSONS PROPERTY MANAGEMENT AS.</w:t>
      </w:r>
    </w:p>
    <w:sectPr>
      <w:headerReference xmlns:r="http://schemas.openxmlformats.org/officeDocument/2006/relationships" w:type="default" r:id="R514e840d122c49bc"/>
      <w:footerReference xmlns:r="http://schemas.openxmlformats.org/officeDocument/2006/relationships" w:type="default" r:id="R919283ca1121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e840d122c49bc" /><Relationship Type="http://schemas.openxmlformats.org/officeDocument/2006/relationships/footer" Target="/word/footer1.xml" Id="R919283ca1121462f" /></Relationships>
</file>