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2057dfbbb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FERNANDA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FERNANDA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effeb35e945fa"/>
      <w:footerReference xmlns:r="http://schemas.openxmlformats.org/officeDocument/2006/relationships" w:type="default" r:id="Rb488a35ddd5d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FERNANDA FUS BARNEHAGE AS   ·   Org.nr 995 282 771   ·   Fernanda Nissens gate 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FERNANDA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effeb35e945fa" /><Relationship Type="http://schemas.openxmlformats.org/officeDocument/2006/relationships/footer" Target="/word/footer1.xml" Id="Rb488a35ddd5d41da" /></Relationships>
</file>