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2e5b5a63f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VILLAFRANCA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VILLAFRANCA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701a9206c49b9"/>
      <w:footerReference xmlns:r="http://schemas.openxmlformats.org/officeDocument/2006/relationships" w:type="default" r:id="R6df4507e5d0f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VILLAFRANCA HOLDING AS   ·   Org.nr 995 280 191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VILLAFRANCA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701a9206c49b9" /><Relationship Type="http://schemas.openxmlformats.org/officeDocument/2006/relationships/footer" Target="/word/footer1.xml" Id="R6df4507e5d0f4f5a" /></Relationships>
</file>