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a6f4ee44c54e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 BYGG GAUSDAL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Østre Gausdal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Østre Gausdal,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 BYGG GAUSDAL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a3665bfd9d47fc"/>
      <w:footerReference xmlns:r="http://schemas.openxmlformats.org/officeDocument/2006/relationships" w:type="default" r:id="Rc07361251dee4a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 BYGG GAUSDAL AS   ·   Org.nr 995 277 387   ·   Baklivegen 2148   ·   2651 ØSTRE GAUSDAL   ·   3bygg@arne-medby.no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 BYGG GAUSDAL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a3665bfd9d47fc" /><Relationship Type="http://schemas.openxmlformats.org/officeDocument/2006/relationships/footer" Target="/word/footer1.xml" Id="Rc07361251dee4a4b" /></Relationships>
</file>