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8e6f5807a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bc203f32e4676"/>
      <w:footerReference xmlns:r="http://schemas.openxmlformats.org/officeDocument/2006/relationships" w:type="default" r:id="Ra802c8e10699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BRENT AS   ·   Org.nr 995 267 101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bc203f32e4676" /><Relationship Type="http://schemas.openxmlformats.org/officeDocument/2006/relationships/footer" Target="/word/footer1.xml" Id="Ra802c8e106994aed" /></Relationships>
</file>