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969b6fd29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SUBSTANS INVEST AS</w:t>
      </w:r>
    </w:p>
    <w:sectPr>
      <w:headerReference xmlns:r="http://schemas.openxmlformats.org/officeDocument/2006/relationships" w:type="default" r:id="Rb7659f00638d4fb0"/>
      <w:footerReference xmlns:r="http://schemas.openxmlformats.org/officeDocument/2006/relationships" w:type="default" r:id="R8086deaabab5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59f00638d4fb0" /><Relationship Type="http://schemas.openxmlformats.org/officeDocument/2006/relationships/footer" Target="/word/footer1.xml" Id="R8086deaabab5421e" /></Relationships>
</file>