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d15d0725ab46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SUBSTANS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SUBSTANS INVEST AS</w:t>
      </w:r>
    </w:p>
    <w:sectPr>
      <w:headerReference xmlns:r="http://schemas.openxmlformats.org/officeDocument/2006/relationships" w:type="default" r:id="Redd87b3f24044711"/>
      <w:footerReference xmlns:r="http://schemas.openxmlformats.org/officeDocument/2006/relationships" w:type="default" r:id="R4502a47b2b0e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SUBSTANS INVEST AS   ·   Org.nr 995 262 657   ·   Gydas vei 16   ·   0363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SUBSTANS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d87b3f24044711" /><Relationship Type="http://schemas.openxmlformats.org/officeDocument/2006/relationships/footer" Target="/word/footer1.xml" Id="R4502a47b2b0e43a1" /></Relationships>
</file>