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51ca3a43047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KOOPERATIVEN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KOOPERATIVEN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a72ee155074f10"/>
      <w:footerReference xmlns:r="http://schemas.openxmlformats.org/officeDocument/2006/relationships" w:type="default" r:id="Ra3fb37563689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KOOPERATIVEN AS   ·   Org.nr 995 188 740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KOOPERATIVEN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72ee155074f10" /><Relationship Type="http://schemas.openxmlformats.org/officeDocument/2006/relationships/footer" Target="/word/footer1.xml" Id="Ra3fb3756368945a8" /></Relationships>
</file>