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26121d3fb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FLAKKAVÅG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FLAKKAVÅG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18b9ff7a5c4fcb"/>
      <w:footerReference xmlns:r="http://schemas.openxmlformats.org/officeDocument/2006/relationships" w:type="default" r:id="Rb39c420608bb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FLAKKAVÅG FRAKT AS   ·   Org.nr 995 102 714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FLAKKAVÅG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8b9ff7a5c4fcb" /><Relationship Type="http://schemas.openxmlformats.org/officeDocument/2006/relationships/footer" Target="/word/footer1.xml" Id="Rb39c420608bb452b" /></Relationships>
</file>