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37d85496b41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c2585966764d6e"/>
      <w:footerReference xmlns:r="http://schemas.openxmlformats.org/officeDocument/2006/relationships" w:type="default" r:id="Raa5a3da7ddb3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LENSA INVEST AS   ·   Org.nr 995 081 059   ·   Askeveien 32A   ·   1430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c2585966764d6e" /><Relationship Type="http://schemas.openxmlformats.org/officeDocument/2006/relationships/footer" Target="/word/footer1.xml" Id="Raa5a3da7ddb3477a" /></Relationships>
</file>